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F41C26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9117F0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2E61CF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9F5A60"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 A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F33265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-17780</wp:posOffset>
                </wp:positionV>
                <wp:extent cx="6132195" cy="620395"/>
                <wp:effectExtent l="9525" t="9525" r="1143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01BEC" id="Rectangle 2" o:spid="_x0000_s1026" style="position:absolute;margin-left:1.2pt;margin-top:-1.4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HC/ewLdAAAABw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0D656A" w:rsidRPr="00367DF9" w:rsidRDefault="000D656A" w:rsidP="000D656A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 xml:space="preserve">(ATENTAR – PARA </w:t>
      </w:r>
      <w:r>
        <w:rPr>
          <w:rFonts w:ascii="Arial" w:hAnsi="Arial" w:cs="Arial"/>
          <w:b/>
          <w:color w:val="FF0000"/>
          <w:szCs w:val="24"/>
        </w:rPr>
        <w:t>O LOCAL – PRAÇAS, RUAS, PARQUES, TERRENOS, ETC.</w:t>
      </w:r>
      <w:r w:rsidRPr="00367DF9">
        <w:rPr>
          <w:rFonts w:ascii="Arial" w:hAnsi="Arial" w:cs="Arial"/>
          <w:b/>
          <w:color w:val="FF0000"/>
          <w:szCs w:val="24"/>
        </w:rPr>
        <w:t>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>objeto</w:t>
      </w:r>
      <w:r w:rsidR="00B350BE">
        <w:rPr>
          <w:rFonts w:ascii="Arial" w:hAnsi="Arial" w:cs="Arial"/>
          <w:color w:val="000000"/>
          <w:szCs w:val="24"/>
        </w:rPr>
        <w:t xml:space="preserve">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........................... 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="00FE0C61">
        <w:rPr>
          <w:rFonts w:ascii="Arial" w:hAnsi="Arial" w:cs="Arial"/>
          <w:color w:val="00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>é tombado e não está em processo de tombamento,  seja pelo IPHAN –</w:t>
      </w:r>
      <w:r w:rsidR="004203E5">
        <w:rPr>
          <w:rFonts w:ascii="Arial" w:hAnsi="Arial" w:cs="Arial"/>
          <w:color w:val="00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>INSTITUTO DO PATRI</w:t>
      </w:r>
      <w:r w:rsidR="00FE0C61">
        <w:rPr>
          <w:rFonts w:ascii="Arial" w:hAnsi="Arial" w:cs="Arial"/>
          <w:color w:val="000000"/>
          <w:szCs w:val="24"/>
        </w:rPr>
        <w:t>M</w:t>
      </w:r>
      <w:r w:rsidRPr="00370B7D">
        <w:rPr>
          <w:rFonts w:ascii="Arial" w:hAnsi="Arial" w:cs="Arial"/>
          <w:color w:val="000000"/>
          <w:szCs w:val="24"/>
        </w:rPr>
        <w:t>ÔNIO HISTÓRICO E ARTÍSTICO NACIONAL), CONDEPHAAT</w:t>
      </w:r>
      <w:r w:rsidR="004203E5">
        <w:rPr>
          <w:rFonts w:ascii="Arial" w:hAnsi="Arial" w:cs="Arial"/>
          <w:color w:val="000000"/>
          <w:szCs w:val="24"/>
        </w:rPr>
        <w:t xml:space="preserve"> </w:t>
      </w:r>
      <w:r w:rsidR="004203E5" w:rsidRPr="00370B7D">
        <w:rPr>
          <w:rFonts w:ascii="Arial" w:hAnsi="Arial" w:cs="Arial"/>
          <w:color w:val="000000"/>
          <w:szCs w:val="24"/>
        </w:rPr>
        <w:t>–</w:t>
      </w:r>
      <w:r w:rsidRPr="00370B7D">
        <w:rPr>
          <w:rFonts w:ascii="Arial" w:hAnsi="Arial" w:cs="Arial"/>
          <w:color w:val="000000"/>
          <w:szCs w:val="24"/>
        </w:rPr>
        <w:t xml:space="preserve"> CONSELHO DE DEFESA DO PATRIMÔNIO HISTÓRICO</w:t>
      </w:r>
      <w:r w:rsidR="00FE0C61">
        <w:rPr>
          <w:rFonts w:ascii="Arial" w:hAnsi="Arial" w:cs="Arial"/>
          <w:color w:val="000000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ARQUEOLÓGICO</w:t>
      </w:r>
      <w:r w:rsidR="00FE0C61">
        <w:rPr>
          <w:rFonts w:ascii="Arial" w:hAnsi="Arial" w:cs="Arial"/>
          <w:color w:val="000000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ARTÍSTICO E TURÍSTICO</w:t>
      </w:r>
      <w:r w:rsidR="004203E5" w:rsidRPr="004203E5">
        <w:rPr>
          <w:rFonts w:ascii="Arial" w:hAnsi="Arial" w:cs="Arial"/>
          <w:color w:val="000000"/>
          <w:szCs w:val="24"/>
        </w:rPr>
        <w:t xml:space="preserve"> </w:t>
      </w:r>
      <w:r w:rsidR="004203E5">
        <w:rPr>
          <w:rFonts w:ascii="Arial" w:hAnsi="Arial" w:cs="Arial"/>
          <w:color w:val="000000"/>
          <w:szCs w:val="24"/>
        </w:rPr>
        <w:t>DO ESTADO DE SÃO PAULO</w:t>
      </w:r>
      <w:r w:rsidRPr="00370B7D">
        <w:rPr>
          <w:rFonts w:ascii="Arial" w:hAnsi="Arial" w:cs="Arial"/>
          <w:color w:val="000000"/>
          <w:szCs w:val="24"/>
        </w:rPr>
        <w:t>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 xml:space="preserve">objeto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="00B350BE" w:rsidRPr="00B350BE">
        <w:rPr>
          <w:rFonts w:ascii="Arial" w:hAnsi="Arial" w:cs="Arial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localizado na......................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se encontra em </w:t>
      </w:r>
      <w:r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Pr="00370B7D">
        <w:rPr>
          <w:rFonts w:ascii="Arial" w:hAnsi="Arial" w:cs="Arial"/>
          <w:color w:val="000000"/>
          <w:szCs w:val="24"/>
        </w:rPr>
        <w:t xml:space="preserve"> seja pelo IPHAN –</w:t>
      </w:r>
      <w:r w:rsidR="004203E5">
        <w:rPr>
          <w:rFonts w:ascii="Arial" w:hAnsi="Arial" w:cs="Arial"/>
          <w:color w:val="00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>INSTITUTO DO PATRI</w:t>
      </w:r>
      <w:r w:rsidR="00FE0C61">
        <w:rPr>
          <w:rFonts w:ascii="Arial" w:hAnsi="Arial" w:cs="Arial"/>
          <w:color w:val="000000"/>
          <w:szCs w:val="24"/>
        </w:rPr>
        <w:t>M</w:t>
      </w:r>
      <w:r w:rsidRPr="00370B7D">
        <w:rPr>
          <w:rFonts w:ascii="Arial" w:hAnsi="Arial" w:cs="Arial"/>
          <w:color w:val="000000"/>
          <w:szCs w:val="24"/>
        </w:rPr>
        <w:t>ÔNIO HISTÓRICO E ARTÍSTICO NACIONAL), CONDEPHAAT</w:t>
      </w:r>
      <w:r w:rsidR="004203E5">
        <w:rPr>
          <w:rFonts w:ascii="Arial" w:hAnsi="Arial" w:cs="Arial"/>
          <w:color w:val="000000"/>
          <w:szCs w:val="24"/>
        </w:rPr>
        <w:t xml:space="preserve"> </w:t>
      </w:r>
      <w:r w:rsidR="004203E5" w:rsidRPr="00370B7D">
        <w:rPr>
          <w:rFonts w:ascii="Arial" w:hAnsi="Arial" w:cs="Arial"/>
          <w:color w:val="000000"/>
          <w:szCs w:val="24"/>
        </w:rPr>
        <w:t>–</w:t>
      </w:r>
      <w:r w:rsidRPr="00370B7D">
        <w:rPr>
          <w:rFonts w:ascii="Arial" w:hAnsi="Arial" w:cs="Arial"/>
          <w:color w:val="000000"/>
          <w:szCs w:val="24"/>
        </w:rPr>
        <w:t xml:space="preserve"> CONSELHO DE DEFESA DO PATRIMÔNIO HISTÓRICO</w:t>
      </w:r>
      <w:r w:rsidR="00FE0C61">
        <w:rPr>
          <w:rFonts w:ascii="Arial" w:hAnsi="Arial" w:cs="Arial"/>
          <w:color w:val="000000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ARQUEOLÓGICO</w:t>
      </w:r>
      <w:r w:rsidR="00FE0C61">
        <w:rPr>
          <w:rFonts w:ascii="Arial" w:hAnsi="Arial" w:cs="Arial"/>
          <w:color w:val="000000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ARTÍSTICO E TURÍSTICO</w:t>
      </w:r>
      <w:r w:rsidR="004203E5" w:rsidRPr="004203E5">
        <w:rPr>
          <w:rFonts w:ascii="Arial" w:hAnsi="Arial" w:cs="Arial"/>
          <w:color w:val="000000"/>
          <w:szCs w:val="24"/>
        </w:rPr>
        <w:t xml:space="preserve"> </w:t>
      </w:r>
      <w:r w:rsidR="004203E5">
        <w:rPr>
          <w:rFonts w:ascii="Arial" w:hAnsi="Arial" w:cs="Arial"/>
          <w:color w:val="000000"/>
          <w:szCs w:val="24"/>
        </w:rPr>
        <w:t>DO ESTADO DE SÃO PAULO</w:t>
      </w:r>
      <w:r w:rsidRPr="00370B7D">
        <w:rPr>
          <w:rFonts w:ascii="Arial" w:hAnsi="Arial" w:cs="Arial"/>
          <w:color w:val="000000"/>
          <w:szCs w:val="24"/>
        </w:rPr>
        <w:t>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7B1DF5" w:rsidRDefault="007B1DF5" w:rsidP="007B1DF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B1DF5" w:rsidRPr="00370B7D" w:rsidRDefault="007B1DF5" w:rsidP="007B1DF5">
      <w:pPr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3208">
        <w:rPr>
          <w:rFonts w:ascii="Arial" w:hAnsi="Arial" w:cs="Arial"/>
          <w:color w:val="FF0000"/>
          <w:u w:val="single"/>
        </w:rPr>
        <w:t>assinatura</w:t>
      </w:r>
      <w:proofErr w:type="gramEnd"/>
      <w:r w:rsidRPr="00B93208">
        <w:rPr>
          <w:rFonts w:ascii="Arial" w:hAnsi="Arial" w:cs="Arial"/>
          <w:color w:val="FF0000"/>
          <w:u w:val="single"/>
        </w:rPr>
        <w:t xml:space="preserve"> do(a) Prefeito(a</w:t>
      </w:r>
      <w:r>
        <w:rPr>
          <w:rFonts w:ascii="Arial" w:hAnsi="Arial" w:cs="Arial"/>
          <w:color w:val="000000"/>
          <w:sz w:val="24"/>
          <w:szCs w:val="24"/>
        </w:rPr>
        <w:t>) ..</w:t>
      </w:r>
      <w:r w:rsidRPr="00370B7D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370B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370B7D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Pr="00B93208">
        <w:rPr>
          <w:rFonts w:ascii="Arial" w:hAnsi="Arial" w:cs="Arial"/>
          <w:color w:val="FF0000"/>
          <w:u w:val="single"/>
        </w:rPr>
        <w:t>assinatura</w:t>
      </w:r>
      <w:proofErr w:type="gramEnd"/>
      <w:r w:rsidRPr="00B93208">
        <w:rPr>
          <w:rFonts w:ascii="Arial" w:hAnsi="Arial" w:cs="Arial"/>
          <w:color w:val="FF0000"/>
          <w:u w:val="single"/>
        </w:rPr>
        <w:t xml:space="preserve"> do(a) Responsável Técnico</w:t>
      </w:r>
      <w:r>
        <w:rPr>
          <w:rFonts w:ascii="Arial" w:hAnsi="Arial" w:cs="Arial"/>
          <w:color w:val="FF0000"/>
        </w:rPr>
        <w:t xml:space="preserve"> </w:t>
      </w:r>
      <w:r w:rsidRPr="00B93208">
        <w:rPr>
          <w:rFonts w:ascii="Arial" w:hAnsi="Arial" w:cs="Arial"/>
          <w:color w:val="FF0000"/>
        </w:rPr>
        <w:t xml:space="preserve"> </w:t>
      </w:r>
    </w:p>
    <w:p w:rsidR="007B1DF5" w:rsidRPr="00287776" w:rsidRDefault="007B1DF5" w:rsidP="007B1DF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nome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  <w:r w:rsidRPr="00370B7D">
        <w:rPr>
          <w:rFonts w:ascii="Arial" w:hAnsi="Arial" w:cs="Arial"/>
          <w:color w:val="000000"/>
          <w:sz w:val="24"/>
          <w:szCs w:val="24"/>
        </w:rPr>
        <w:t xml:space="preserve">)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370B7D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FF0000"/>
          <w:sz w:val="20"/>
          <w:szCs w:val="20"/>
        </w:rPr>
        <w:t>nome do(a) Re</w:t>
      </w:r>
      <w:r w:rsidRPr="00287776">
        <w:rPr>
          <w:rFonts w:ascii="Arial" w:hAnsi="Arial" w:cs="Arial"/>
          <w:color w:val="FF0000"/>
          <w:sz w:val="20"/>
          <w:szCs w:val="20"/>
        </w:rPr>
        <w:t xml:space="preserve">sponsável </w:t>
      </w:r>
      <w:r>
        <w:rPr>
          <w:rFonts w:ascii="Arial" w:hAnsi="Arial" w:cs="Arial"/>
          <w:color w:val="FF0000"/>
          <w:sz w:val="20"/>
          <w:szCs w:val="20"/>
        </w:rPr>
        <w:t>T</w:t>
      </w:r>
      <w:r w:rsidRPr="00287776">
        <w:rPr>
          <w:rFonts w:ascii="Arial" w:hAnsi="Arial" w:cs="Arial"/>
          <w:color w:val="FF0000"/>
          <w:sz w:val="20"/>
          <w:szCs w:val="20"/>
        </w:rPr>
        <w:t>écnico</w:t>
      </w:r>
      <w:r>
        <w:rPr>
          <w:rFonts w:ascii="Arial" w:hAnsi="Arial" w:cs="Arial"/>
          <w:color w:val="FF0000"/>
          <w:sz w:val="20"/>
          <w:szCs w:val="20"/>
        </w:rPr>
        <w:t>(a)</w:t>
      </w:r>
    </w:p>
    <w:p w:rsidR="00E74820" w:rsidRDefault="007B1DF5" w:rsidP="007B1DF5">
      <w:pPr>
        <w:widowControl w:val="0"/>
        <w:tabs>
          <w:tab w:val="left" w:pos="5529"/>
          <w:tab w:val="left" w:pos="5670"/>
        </w:tabs>
        <w:autoSpaceDE w:val="0"/>
        <w:autoSpaceDN w:val="0"/>
        <w:adjustRightInd w:val="0"/>
        <w:spacing w:after="0" w:line="239" w:lineRule="auto"/>
        <w:jc w:val="center"/>
      </w:pPr>
      <w:proofErr w:type="gramStart"/>
      <w:r w:rsidRPr="00682477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87776">
        <w:rPr>
          <w:rFonts w:ascii="Arial" w:hAnsi="Arial" w:cs="Arial"/>
          <w:sz w:val="20"/>
          <w:szCs w:val="20"/>
        </w:rPr>
        <w:t>CREA/CAU</w:t>
      </w:r>
      <w:r>
        <w:rPr>
          <w:rFonts w:ascii="Arial" w:hAnsi="Arial" w:cs="Arial"/>
          <w:sz w:val="20"/>
          <w:szCs w:val="20"/>
        </w:rPr>
        <w:t>: (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  <w:r w:rsidRPr="00370B7D">
        <w:rPr>
          <w:rFonts w:ascii="Arial" w:hAnsi="Arial" w:cs="Arial"/>
          <w:color w:val="000000"/>
          <w:sz w:val="24"/>
          <w:szCs w:val="24"/>
        </w:rPr>
        <w:t>)</w:t>
      </w:r>
      <w:bookmarkStart w:id="0" w:name="_GoBack"/>
      <w:bookmarkEnd w:id="0"/>
    </w:p>
    <w:sectPr w:rsidR="00E74820" w:rsidSect="00E74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D"/>
    <w:rsid w:val="00034940"/>
    <w:rsid w:val="000D656A"/>
    <w:rsid w:val="000F4CE9"/>
    <w:rsid w:val="001A2026"/>
    <w:rsid w:val="002155F6"/>
    <w:rsid w:val="00297439"/>
    <w:rsid w:val="002E61CF"/>
    <w:rsid w:val="00370B7D"/>
    <w:rsid w:val="004203E5"/>
    <w:rsid w:val="005929FF"/>
    <w:rsid w:val="005E7810"/>
    <w:rsid w:val="005F5327"/>
    <w:rsid w:val="00615BDE"/>
    <w:rsid w:val="007B00D0"/>
    <w:rsid w:val="007B1DF5"/>
    <w:rsid w:val="008F3654"/>
    <w:rsid w:val="009117F0"/>
    <w:rsid w:val="00914369"/>
    <w:rsid w:val="00954B3E"/>
    <w:rsid w:val="009F5A60"/>
    <w:rsid w:val="00A950C3"/>
    <w:rsid w:val="00B350BE"/>
    <w:rsid w:val="00B54069"/>
    <w:rsid w:val="00C8431F"/>
    <w:rsid w:val="00CA2BFA"/>
    <w:rsid w:val="00E74820"/>
    <w:rsid w:val="00F33265"/>
    <w:rsid w:val="00F41C26"/>
    <w:rsid w:val="00F60014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54659-88ED-4924-8B92-EBD0DCD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2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F8D8-C894-4071-8E18-F08A7F8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Paulo Afonso Conti</cp:lastModifiedBy>
  <cp:revision>7</cp:revision>
  <cp:lastPrinted>2021-07-19T15:08:00Z</cp:lastPrinted>
  <dcterms:created xsi:type="dcterms:W3CDTF">2021-07-19T15:08:00Z</dcterms:created>
  <dcterms:modified xsi:type="dcterms:W3CDTF">2024-10-21T12:49:00Z</dcterms:modified>
</cp:coreProperties>
</file>